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b/>
          <w:bCs/>
        </w:rPr>
      </w:pP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  <w:lang w:eastAsia="zh-CN"/>
        </w:rPr>
        <w:t>邀请出席</w:t>
      </w: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第四届</w:t>
      </w:r>
      <w:r>
        <w:rPr>
          <w:rFonts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中日韩工商大会暨“对话绍兴”</w:t>
      </w: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经贸合作洽谈</w:t>
      </w:r>
      <w:r>
        <w:rPr>
          <w:rFonts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会</w:t>
      </w:r>
      <w:r>
        <w:rPr>
          <w:rFonts w:hint="eastAsia" w:eastAsia="方正小标宋简体"/>
          <w:b/>
          <w:bCs/>
          <w:snapToGrid w:val="0"/>
          <w:kern w:val="0"/>
          <w:sz w:val="44"/>
          <w:szCs w:val="44"/>
        </w:rPr>
        <w:t>的函</w:t>
      </w:r>
    </w:p>
    <w:p>
      <w:pPr>
        <w:spacing w:line="560" w:lineRule="exact"/>
        <w:rPr>
          <w:rFonts w:hint="eastAsia" w:ascii="仿宋_GB2312" w:hAnsi="文星标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文星标宋" w:eastAsia="仿宋_GB2312"/>
          <w:sz w:val="32"/>
          <w:szCs w:val="32"/>
          <w:highlight w:val="none"/>
        </w:rPr>
      </w:pPr>
      <w:r>
        <w:rPr>
          <w:rFonts w:hint="eastAsia" w:ascii="仿宋_GB2312" w:hAnsi="文星标宋" w:eastAsia="仿宋_GB2312"/>
          <w:sz w:val="32"/>
          <w:szCs w:val="32"/>
          <w:highlight w:val="none"/>
          <w:lang w:eastAsia="zh-CN"/>
        </w:rPr>
        <w:t>各位贵宾</w:t>
      </w:r>
      <w:r>
        <w:rPr>
          <w:rFonts w:hint="eastAsia" w:ascii="仿宋_GB2312" w:hAnsi="文星标宋" w:eastAsia="仿宋_GB2312"/>
          <w:sz w:val="32"/>
          <w:szCs w:val="32"/>
          <w:highlight w:val="none"/>
        </w:rPr>
        <w:t>：</w:t>
      </w:r>
    </w:p>
    <w:p>
      <w:pPr>
        <w:spacing w:line="360" w:lineRule="auto"/>
        <w:rPr>
          <w:rFonts w:hint="eastAsia"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 xml:space="preserve">    感谢贵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文星标宋" w:eastAsia="仿宋_GB2312"/>
          <w:sz w:val="32"/>
          <w:szCs w:val="32"/>
        </w:rPr>
        <w:t>对我中心工作的大力支持与帮助。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为促进中日韩工商界合作，我会与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绍兴市人民政府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于2018年5月首次举办中日韩商协会合作暨新兴产业经贸投资合作峰会后，之后分别于2019年5月、2020年11月在浙江绍兴连续成功举办了2019中日韩“一带一路”工商大会和2020中日韩工商大会。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新冠肺炎疫情发生以来，中日韩三国团结协作、守望相助，共同谱写了“山川异域、风月同天”、“道不远人、人无异国”的时代新篇章。作为全球主要经济体，中日韩三国率先复工复产，为促进地区经济复苏提供重要动力，也为维护全球经济稳定发挥了积极作用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为促进中日韩产业合作，中国国际商会</w:t>
      </w:r>
      <w:r>
        <w:rPr>
          <w:rFonts w:hint="eastAsia" w:ascii="仿宋_GB2312" w:hAnsi="文星标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5月24日-26日举办第四届中日韩工商大会暨“对话绍兴”经贸合作洽谈会，进一步</w:t>
      </w:r>
      <w:r>
        <w:rPr>
          <w:rFonts w:hint="eastAsia" w:ascii="仿宋_GB2312" w:hAnsi="文星标宋" w:eastAsia="仿宋_GB2312"/>
          <w:sz w:val="32"/>
          <w:szCs w:val="32"/>
        </w:rPr>
        <w:t>加强中日韩政府及民间机构的交流，促进三国间贸易与投资合作。</w:t>
      </w:r>
    </w:p>
    <w:p>
      <w:pPr>
        <w:spacing w:line="360" w:lineRule="auto"/>
        <w:ind w:firstLine="6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在此，诚挚邀请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贵单位派员出席第四届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中日韩工商大会暨“对话绍兴”经贸合作洽谈会。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文星标宋"/>
          <w:szCs w:val="32"/>
        </w:rPr>
      </w:pPr>
      <w:r>
        <w:rPr>
          <w:rFonts w:hint="eastAsia" w:ascii="仿宋_GB2312" w:hAnsi="文星标宋"/>
          <w:szCs w:val="32"/>
        </w:rPr>
        <w:t>附件：第四届中日韩工商大会暨“对话绍兴”</w:t>
      </w:r>
    </w:p>
    <w:p>
      <w:pPr>
        <w:pStyle w:val="2"/>
        <w:spacing w:line="360" w:lineRule="auto"/>
        <w:ind w:firstLine="1600" w:firstLineChars="500"/>
        <w:rPr>
          <w:rFonts w:hint="eastAsia" w:ascii="仿宋_GB2312" w:hAnsi="文星标宋"/>
          <w:szCs w:val="32"/>
        </w:rPr>
      </w:pPr>
      <w:r>
        <w:rPr>
          <w:rFonts w:hint="eastAsia" w:ascii="仿宋_GB2312" w:hAnsi="文星标宋"/>
          <w:szCs w:val="32"/>
        </w:rPr>
        <w:t>经贸合作洽谈会方案</w:t>
      </w:r>
    </w:p>
    <w:p>
      <w:pPr>
        <w:pStyle w:val="2"/>
        <w:spacing w:line="360" w:lineRule="auto"/>
        <w:rPr>
          <w:rFonts w:ascii="仿宋_GB2312" w:hAnsi="文星标宋"/>
          <w:szCs w:val="32"/>
        </w:rPr>
      </w:pPr>
    </w:p>
    <w:p>
      <w:pPr>
        <w:spacing w:line="560" w:lineRule="exact"/>
        <w:rPr>
          <w:rFonts w:hint="eastAsia" w:ascii="仿宋_GB2312" w:hAnsi="文星标宋" w:eastAsia="仿宋_GB2312"/>
          <w:sz w:val="32"/>
          <w:szCs w:val="32"/>
        </w:rPr>
      </w:pPr>
      <w:bookmarkStart w:id="7" w:name="_GoBack"/>
      <w:bookmarkEnd w:id="7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115570</wp:posOffset>
            </wp:positionV>
            <wp:extent cx="1958340" cy="1834515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left="1680" w:leftChars="800" w:firstLine="1760" w:firstLineChars="550"/>
        <w:rPr>
          <w:rFonts w:hint="eastAsia"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 xml:space="preserve">                           </w:t>
      </w:r>
    </w:p>
    <w:p>
      <w:pPr>
        <w:spacing w:line="520" w:lineRule="exact"/>
        <w:ind w:left="1680" w:leftChars="80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中国国际商会中日韩企业交流中心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</w:pPr>
    </w:p>
    <w:p>
      <w:pPr>
        <w:spacing w:line="560" w:lineRule="exact"/>
        <w:rPr>
          <w:rFonts w:hint="eastAsia" w:ascii="仿宋_GB2312" w:hAnsi="文星标宋" w:eastAsia="宋体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联系人:张天翼，010-</w:t>
      </w:r>
      <w:r>
        <w:rPr>
          <w:rFonts w:hint="eastAsia" w:ascii="仿宋_GB2312" w:hAnsi="文星标宋" w:eastAsia="Batang"/>
          <w:sz w:val="32"/>
          <w:szCs w:val="32"/>
          <w:lang w:eastAsia="ko-KR"/>
        </w:rPr>
        <w:t>86431013</w:t>
      </w:r>
      <w:r>
        <w:rPr>
          <w:rFonts w:hint="eastAsia" w:ascii="MS Mincho" w:hAnsi="MS Mincho" w:eastAsia="宋体"/>
          <w:sz w:val="32"/>
          <w:szCs w:val="32"/>
        </w:rPr>
        <w:t>，</w:t>
      </w:r>
      <w:r>
        <w:fldChar w:fldCharType="begin"/>
      </w:r>
      <w:r>
        <w:instrText xml:space="preserve"> HYPERLINK "mailto:shiming@ccpit.org" </w:instrText>
      </w:r>
      <w:r>
        <w:fldChar w:fldCharType="separate"/>
      </w:r>
      <w:r>
        <w:rPr>
          <w:rStyle w:val="7"/>
          <w:rFonts w:hint="eastAsia" w:ascii="仿宋_GB2312" w:hAnsi="文星标宋" w:eastAsia="宋体"/>
          <w:sz w:val="32"/>
          <w:szCs w:val="32"/>
        </w:rPr>
        <w:t>zhangtianyi@ccoic.c</w:t>
      </w:r>
      <w:r>
        <w:rPr>
          <w:rFonts w:hint="eastAsia" w:ascii="仿宋_GB2312" w:hAnsi="文星标宋" w:eastAsia="宋体"/>
          <w:sz w:val="32"/>
          <w:szCs w:val="32"/>
        </w:rPr>
        <w:fldChar w:fldCharType="end"/>
      </w:r>
      <w:r>
        <w:rPr>
          <w:rStyle w:val="7"/>
          <w:rFonts w:hint="eastAsia" w:ascii="仿宋_GB2312" w:hAnsi="文星标宋" w:eastAsia="宋体"/>
          <w:sz w:val="32"/>
          <w:szCs w:val="32"/>
        </w:rPr>
        <w:t>n</w:t>
      </w:r>
      <w:r>
        <w:rPr>
          <w:rFonts w:hint="eastAsia" w:ascii="仿宋_GB2312" w:hAnsi="文星标宋" w:eastAsia="宋体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文星标宋" w:eastAsia="宋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第四届中日韩工商大会暨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“对话绍兴”产业合作洽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谈</w:t>
      </w: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会</w:t>
      </w:r>
      <w:r>
        <w:rPr>
          <w:rFonts w:hint="eastAsia" w:ascii="Times New Roman" w:hAnsi="Times New Roman" w:eastAsia="方正小标宋简体"/>
          <w:sz w:val="44"/>
          <w:szCs w:val="44"/>
        </w:rPr>
        <w:t>（</w:t>
      </w:r>
      <w:r>
        <w:rPr>
          <w:rFonts w:ascii="Times New Roman" w:hAnsi="Times New Roman" w:eastAsia="方正小标宋简体"/>
          <w:sz w:val="44"/>
          <w:szCs w:val="44"/>
        </w:rPr>
        <w:t>案</w:t>
      </w:r>
      <w:r>
        <w:rPr>
          <w:rFonts w:hint="eastAsia" w:ascii="Times New Roman" w:hAnsi="Times New Roman" w:eastAsia="方正小标宋简体"/>
          <w:sz w:val="44"/>
          <w:szCs w:val="44"/>
        </w:rPr>
        <w:t>）</w:t>
      </w:r>
    </w:p>
    <w:p>
      <w:pPr>
        <w:spacing w:line="58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kern w:val="0"/>
          <w:sz w:val="32"/>
          <w:szCs w:val="32"/>
        </w:rPr>
        <w:t>一、名称主题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活动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名称：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第四届中日韩工商大会暨“对话绍兴”产业合作洽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活动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主题：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新挑战 新变革 新机遇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二、时间地点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5月2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日-26日，</w:t>
      </w:r>
      <w:r>
        <w:fldChar w:fldCharType="begin"/>
      </w:r>
      <w:r>
        <w:instrText xml:space="preserve"> HYPERLINK "http://www.so.com/link?m=aVyotHX4q3FaeGsLLs4JEEJuCkvoOpdv/S9ZjsS5NVCwn+26+Zk45xCsMjMdF2Yp905azfq0P3kGBdU4IREtEmoKLdCfBaqVriFJLpdb9h3MDdkQcRtFu1d4v9207qBvSHVYwN2CFW14rP2LhNSWwmNfrdaxK9Hnr6CkE7EuDJnnH2VkXm63otSY4/aWy/yaN" \t "https://www.so.com/_blank" </w:instrText>
      </w:r>
      <w:r>
        <w:fldChar w:fldCharType="separate"/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绍兴饭店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（绍兴市越城区环山路1号）</w:t>
      </w:r>
    </w:p>
    <w:p>
      <w:pPr>
        <w:pStyle w:val="2"/>
        <w:spacing w:line="580" w:lineRule="exact"/>
        <w:ind w:firstLine="645"/>
        <w:rPr>
          <w:rFonts w:eastAsia="黑体"/>
        </w:rPr>
      </w:pPr>
      <w:r>
        <w:rPr>
          <w:rFonts w:eastAsia="黑体"/>
        </w:rPr>
        <w:t>三、活动形式</w:t>
      </w:r>
    </w:p>
    <w:p>
      <w:pPr>
        <w:pStyle w:val="2"/>
        <w:spacing w:line="580" w:lineRule="exact"/>
        <w:ind w:firstLine="645"/>
      </w:pPr>
      <w:r>
        <w:t>线上线下相结合的形式。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MS Mincho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kern w:val="0"/>
          <w:sz w:val="32"/>
          <w:szCs w:val="32"/>
        </w:rPr>
        <w:t>四</w:t>
      </w:r>
      <w:r>
        <w:rPr>
          <w:rFonts w:ascii="Times New Roman" w:hAnsi="Times New Roman" w:eastAsia="黑体"/>
          <w:sz w:val="32"/>
        </w:rPr>
        <w:t>、主办单位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中国国际商会、中国公共外交协会、中国日本商会、中国韩国商会、浙江省贸促会、绍兴市人民政府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kern w:val="0"/>
          <w:sz w:val="32"/>
          <w:szCs w:val="32"/>
        </w:rPr>
        <w:t>五、</w:t>
      </w:r>
      <w:r>
        <w:rPr>
          <w:rFonts w:ascii="Times New Roman" w:hAnsi="Times New Roman" w:eastAsia="黑体"/>
          <w:sz w:val="32"/>
          <w:szCs w:val="32"/>
        </w:rPr>
        <w:t>活动安排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（一）欢迎晚宴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5月2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一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）18: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0，绍兴饭店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bookmarkStart w:id="0" w:name="_Hlk62832262"/>
      <w:bookmarkStart w:id="1" w:name="_Hlk62566744"/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snapToGrid w:val="0"/>
          <w:kern w:val="0"/>
          <w:sz w:val="32"/>
          <w:szCs w:val="32"/>
        </w:rPr>
        <w:t>二</w:t>
      </w:r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）主旨大会</w:t>
      </w:r>
    </w:p>
    <w:p>
      <w:pPr>
        <w:adjustRightInd w:val="0"/>
        <w:snapToGrid w:val="0"/>
        <w:spacing w:line="580" w:lineRule="exact"/>
        <w:ind w:firstLine="656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bookmarkStart w:id="2" w:name="_Hlk63771138"/>
      <w:r>
        <w:rPr>
          <w:rFonts w:ascii="Times New Roman" w:hAnsi="Times New Roman" w:eastAsia="仿宋_GB2312"/>
          <w:bCs/>
          <w:snapToGrid w:val="0"/>
          <w:spacing w:val="4"/>
          <w:kern w:val="0"/>
          <w:sz w:val="32"/>
          <w:szCs w:val="32"/>
        </w:rPr>
        <w:t>1．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时间地点：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5月2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）09:00—12:00，绍兴饭店</w:t>
      </w:r>
    </w:p>
    <w:bookmarkEnd w:id="2"/>
    <w:p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会议议程</w:t>
      </w:r>
    </w:p>
    <w:p>
      <w:pPr>
        <w:pStyle w:val="2"/>
        <w:spacing w:line="580" w:lineRule="exact"/>
        <w:ind w:firstLine="640" w:firstLineChars="200"/>
        <w:rPr>
          <w:rFonts w:eastAsia="楷体"/>
        </w:rPr>
      </w:pPr>
      <w:bookmarkStart w:id="3" w:name="_Hlk63190174"/>
      <w:r>
        <w:rPr>
          <w:rFonts w:eastAsia="楷体"/>
        </w:rPr>
        <w:t>第一阶段：开幕式</w:t>
      </w:r>
      <w:r>
        <w:rPr>
          <w:rFonts w:hint="eastAsia" w:eastAsia="楷体"/>
        </w:rPr>
        <w:t>9:00-10:10</w:t>
      </w:r>
    </w:p>
    <w:p>
      <w:pPr>
        <w:pStyle w:val="2"/>
        <w:spacing w:line="580" w:lineRule="exact"/>
        <w:ind w:firstLine="640" w:firstLineChars="200"/>
        <w:rPr>
          <w:rFonts w:eastAsia="楷体"/>
        </w:rPr>
      </w:pPr>
      <w:bookmarkStart w:id="4" w:name="_Hlk63193985"/>
      <w:r>
        <w:rPr>
          <w:rFonts w:eastAsia="楷体"/>
        </w:rPr>
        <w:t>主持人：绍兴市人民政府市长盛阅春</w:t>
      </w:r>
    </w:p>
    <w:bookmarkEnd w:id="3"/>
    <w:bookmarkEnd w:id="4"/>
    <w:p>
      <w:pPr>
        <w:adjustRightInd w:val="0"/>
        <w:snapToGrid w:val="0"/>
        <w:spacing w:line="580" w:lineRule="exact"/>
        <w:ind w:firstLine="656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4"/>
          <w:kern w:val="0"/>
          <w:sz w:val="32"/>
          <w:szCs w:val="32"/>
        </w:rPr>
        <w:t>（1）领导致辞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中共绍兴市委书记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马卫光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浙江省贸促会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副会长 张青山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中国国际商会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副秘书长 张屹</w:t>
      </w:r>
    </w:p>
    <w:p>
      <w:pPr>
        <w:pStyle w:val="2"/>
        <w:spacing w:line="580" w:lineRule="exact"/>
        <w:ind w:firstLine="645"/>
      </w:pPr>
      <w:r>
        <w:t>中国公共外交协会会长</w:t>
      </w:r>
      <w:r>
        <w:rPr>
          <w:rFonts w:hint="eastAsia"/>
        </w:rPr>
        <w:t xml:space="preserve"> 吴海龙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（2）嘉宾致辞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韩国前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政要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（视频连线）</w:t>
      </w: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日本前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政要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（视频连线）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韩国驻中国大使馆嘉宾</w:t>
      </w: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日本驻中国大使馆嘉宾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KOTRA大中华地区总部总代表 洪彰杓</w:t>
      </w: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JETRO东北亚地区中心总代表 高岛龙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</w:rPr>
        <w:t>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" w:hAnsi="楷体" w:eastAsia="楷体"/>
          <w:sz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中日韩合作秘书处致感谢辞（姜度好副秘书长，视频连线）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（4）中日韩经贸交流合作示范城市揭牌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（5）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发布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《中日韩工商界深化RCEP合作行动计划》</w:t>
      </w:r>
    </w:p>
    <w:p>
      <w:pPr>
        <w:pStyle w:val="2"/>
        <w:spacing w:line="580" w:lineRule="exact"/>
        <w:ind w:firstLine="640" w:firstLineChars="200"/>
        <w:rPr>
          <w:rFonts w:eastAsia="楷体"/>
        </w:rPr>
      </w:pPr>
      <w:bookmarkStart w:id="5" w:name="_Hlk63770739"/>
      <w:r>
        <w:rPr>
          <w:rFonts w:hint="eastAsia" w:eastAsia="楷体"/>
        </w:rPr>
        <w:t>茶歇</w:t>
      </w:r>
    </w:p>
    <w:p>
      <w:pPr>
        <w:pStyle w:val="2"/>
        <w:spacing w:line="580" w:lineRule="exact"/>
        <w:ind w:firstLine="640" w:firstLineChars="200"/>
        <w:rPr>
          <w:rFonts w:eastAsia="楷体"/>
        </w:rPr>
      </w:pPr>
      <w:r>
        <w:rPr>
          <w:rFonts w:eastAsia="楷体"/>
        </w:rPr>
        <w:t>第二阶段：</w:t>
      </w:r>
      <w:bookmarkEnd w:id="5"/>
      <w:r>
        <w:rPr>
          <w:rFonts w:eastAsia="楷体"/>
        </w:rPr>
        <w:t>“对话绍兴”产业合作</w:t>
      </w:r>
      <w:r>
        <w:rPr>
          <w:rFonts w:hint="eastAsia" w:eastAsia="楷体"/>
        </w:rPr>
        <w:t>推介</w:t>
      </w:r>
      <w:r>
        <w:rPr>
          <w:rFonts w:eastAsia="楷体"/>
        </w:rPr>
        <w:t xml:space="preserve">会 </w:t>
      </w:r>
      <w:r>
        <w:rPr>
          <w:rFonts w:hint="eastAsia" w:eastAsia="楷体"/>
        </w:rPr>
        <w:t>10:20-12:00</w:t>
      </w:r>
    </w:p>
    <w:p>
      <w:pPr>
        <w:pStyle w:val="2"/>
        <w:spacing w:line="580" w:lineRule="exact"/>
        <w:ind w:firstLine="640" w:firstLineChars="200"/>
        <w:rPr>
          <w:rFonts w:eastAsia="楷体"/>
        </w:rPr>
      </w:pPr>
      <w:r>
        <w:rPr>
          <w:rFonts w:eastAsia="楷体"/>
        </w:rPr>
        <w:t>主持人：绍兴市人民政府副市长邵全卯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）项目签约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）中日韩推介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绍兴招商引资推介</w:t>
      </w: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绍兴招才引智推介 </w:t>
      </w:r>
    </w:p>
    <w:p>
      <w:pPr>
        <w:pStyle w:val="2"/>
        <w:rPr>
          <w:rFonts w:eastAsia="MS Mincho"/>
        </w:rPr>
      </w:pPr>
      <w:r>
        <w:rPr>
          <w:rFonts w:hint="eastAsia"/>
        </w:rPr>
        <w:t xml:space="preserve">    绍兴文旅产业推介</w:t>
      </w:r>
    </w:p>
    <w:p>
      <w:pPr>
        <w:pStyle w:val="2"/>
      </w:pPr>
      <w:r>
        <w:rPr>
          <w:rFonts w:hint="eastAsia"/>
        </w:rPr>
        <w:t xml:space="preserve">    连线绍兴友城开展对话交流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日本东海日中贸易中心推介（线上）</w:t>
      </w:r>
    </w:p>
    <w:p>
      <w:pPr>
        <w:pStyle w:val="2"/>
        <w:ind w:firstLine="640" w:firstLineChars="200"/>
      </w:pPr>
      <w:r>
        <w:rPr>
          <w:rFonts w:hint="eastAsia"/>
        </w:rPr>
        <w:t>韩国京畿道产业推介（线上）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日韩企业推介</w:t>
      </w:r>
    </w:p>
    <w:p>
      <w:pPr>
        <w:pStyle w:val="2"/>
        <w:ind w:firstLine="640"/>
        <w:rPr>
          <w:rFonts w:hint="default"/>
          <w:lang w:val="en-US" w:eastAsia="zh-CN"/>
        </w:rPr>
      </w:pPr>
    </w:p>
    <w:bookmarkEnd w:id="0"/>
    <w:bookmarkEnd w:id="1"/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snapToGrid w:val="0"/>
          <w:kern w:val="0"/>
          <w:sz w:val="32"/>
          <w:szCs w:val="32"/>
        </w:rPr>
        <w:t>三</w:t>
      </w:r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）</w:t>
      </w:r>
      <w:bookmarkStart w:id="6" w:name="_Hlk63771576"/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“</w:t>
      </w:r>
      <w:r>
        <w:rPr>
          <w:rFonts w:hint="eastAsia" w:ascii="Times New Roman" w:hAnsi="Times New Roman" w:eastAsia="楷体_GB2312"/>
          <w:b/>
          <w:snapToGrid w:val="0"/>
          <w:kern w:val="0"/>
          <w:sz w:val="32"/>
          <w:szCs w:val="32"/>
        </w:rPr>
        <w:t>对话</w:t>
      </w:r>
      <w:r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  <w:t>绍兴”</w:t>
      </w:r>
      <w:bookmarkEnd w:id="6"/>
      <w:r>
        <w:rPr>
          <w:rFonts w:hint="eastAsia" w:ascii="Times New Roman" w:hAnsi="Times New Roman" w:eastAsia="楷体_GB2312"/>
          <w:b/>
          <w:snapToGrid w:val="0"/>
          <w:kern w:val="0"/>
          <w:sz w:val="32"/>
          <w:szCs w:val="32"/>
        </w:rPr>
        <w:t>产业合作交流会</w:t>
      </w:r>
    </w:p>
    <w:p>
      <w:pPr>
        <w:adjustRightInd w:val="0"/>
        <w:snapToGrid w:val="0"/>
        <w:spacing w:line="580" w:lineRule="exact"/>
        <w:ind w:firstLine="659" w:firstLineChars="200"/>
        <w:rPr>
          <w:rFonts w:ascii="Times New Roman" w:hAnsi="Times New Roman" w:eastAsia="仿宋_GB2312"/>
          <w:b/>
          <w:bCs/>
          <w:snapToGrid w:val="0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napToGrid w:val="0"/>
          <w:spacing w:val="4"/>
          <w:kern w:val="0"/>
          <w:sz w:val="32"/>
          <w:szCs w:val="32"/>
        </w:rPr>
        <w:t>1.“对话绍兴”中日产业合作交流会</w:t>
      </w:r>
    </w:p>
    <w:p>
      <w:pPr>
        <w:adjustRightInd w:val="0"/>
        <w:snapToGrid w:val="0"/>
        <w:spacing w:line="580" w:lineRule="exact"/>
        <w:ind w:firstLine="960" w:firstLineChars="3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时间：5月2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）14:00—1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:00</w:t>
      </w:r>
    </w:p>
    <w:p>
      <w:pPr>
        <w:adjustRightInd w:val="0"/>
        <w:snapToGrid w:val="0"/>
        <w:spacing w:line="580" w:lineRule="exact"/>
        <w:ind w:firstLine="960" w:firstLineChars="300"/>
        <w:rPr>
          <w:rFonts w:ascii="Times New Roman" w:hAnsi="Times New Roman" w:eastAsia="楷体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地点</w:t>
      </w:r>
      <w:r>
        <w:rPr>
          <w:rFonts w:ascii="Times New Roman" w:hAnsi="Times New Roman" w:eastAsia="楷体_GB2312"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楷体_GB2312"/>
          <w:snapToGrid w:val="0"/>
          <w:kern w:val="0"/>
          <w:sz w:val="32"/>
          <w:szCs w:val="32"/>
        </w:rPr>
        <w:t>绍兴市</w:t>
      </w:r>
      <w:r>
        <w:rPr>
          <w:rFonts w:ascii="Times New Roman" w:hAnsi="Times New Roman" w:eastAsia="楷体_GB2312"/>
          <w:snapToGrid w:val="0"/>
          <w:kern w:val="0"/>
          <w:sz w:val="32"/>
          <w:szCs w:val="32"/>
        </w:rPr>
        <w:t>滨海新区</w:t>
      </w:r>
    </w:p>
    <w:p>
      <w:pPr>
        <w:pStyle w:val="2"/>
        <w:spacing w:line="580" w:lineRule="exact"/>
      </w:pPr>
    </w:p>
    <w:p>
      <w:pPr>
        <w:adjustRightInd w:val="0"/>
        <w:snapToGrid w:val="0"/>
        <w:spacing w:line="580" w:lineRule="exact"/>
        <w:ind w:firstLine="659" w:firstLineChars="200"/>
        <w:rPr>
          <w:rFonts w:ascii="Times New Roman" w:hAnsi="Times New Roman" w:eastAsia="仿宋_GB2312"/>
          <w:b/>
          <w:bCs/>
          <w:snapToGrid w:val="0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napToGrid w:val="0"/>
          <w:spacing w:val="4"/>
          <w:kern w:val="0"/>
          <w:sz w:val="32"/>
          <w:szCs w:val="32"/>
        </w:rPr>
        <w:t>2.“对话绍兴”中韩产业合作交流会</w:t>
      </w:r>
    </w:p>
    <w:p>
      <w:pPr>
        <w:adjustRightInd w:val="0"/>
        <w:snapToGrid w:val="0"/>
        <w:spacing w:line="580" w:lineRule="exact"/>
        <w:ind w:firstLine="1120" w:firstLineChars="35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时间：5月2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）14:00—1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:00</w:t>
      </w:r>
    </w:p>
    <w:p>
      <w:pPr>
        <w:adjustRightInd w:val="0"/>
        <w:snapToGrid w:val="0"/>
        <w:spacing w:line="580" w:lineRule="exact"/>
        <w:ind w:firstLine="1120" w:firstLineChars="350"/>
        <w:rPr>
          <w:rFonts w:ascii="Times New Roman" w:hAnsi="Times New Roman" w:eastAsia="楷体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地点：绍兴市</w:t>
      </w:r>
      <w:r>
        <w:rPr>
          <w:rFonts w:hint="eastAsia" w:ascii="Times New Roman" w:hAnsi="Times New Roman" w:eastAsia="楷体_GB2312"/>
          <w:snapToGrid w:val="0"/>
          <w:kern w:val="0"/>
          <w:sz w:val="32"/>
          <w:szCs w:val="32"/>
        </w:rPr>
        <w:t>柯桥区</w:t>
      </w:r>
    </w:p>
    <w:p>
      <w:pPr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snapToGrid w:val="0"/>
          <w:kern w:val="0"/>
          <w:sz w:val="32"/>
          <w:szCs w:val="32"/>
        </w:rPr>
        <w:t>（四）日韩工商界走进绍兴活动</w:t>
      </w:r>
    </w:p>
    <w:p>
      <w:pPr>
        <w:ind w:firstLine="643" w:firstLineChars="200"/>
        <w:rPr>
          <w:rFonts w:ascii="Times New Roman" w:hAnsi="Times New Roman" w:eastAsia="仿宋_GB2312" w:cs="仿宋_GB2312"/>
          <w:b/>
          <w:sz w:val="32"/>
        </w:rPr>
      </w:pPr>
      <w:r>
        <w:rPr>
          <w:rFonts w:hint="eastAsia" w:ascii="Times New Roman" w:hAnsi="Times New Roman" w:eastAsia="仿宋_GB2312" w:cs="仿宋_GB2312"/>
          <w:b/>
          <w:sz w:val="32"/>
        </w:rPr>
        <w:t>1.文旅产业考察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（1）时间：5月26日（星期三）8:30—11:30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（2）地点：鲁迅故里、大禹陵</w:t>
      </w:r>
    </w:p>
    <w:p>
      <w:pPr>
        <w:ind w:firstLine="643" w:firstLineChars="200"/>
        <w:rPr>
          <w:rFonts w:ascii="Times New Roman" w:hAnsi="Times New Roman" w:eastAsia="仿宋_GB2312" w:cs="仿宋_GB2312"/>
          <w:b/>
          <w:sz w:val="32"/>
        </w:rPr>
      </w:pPr>
      <w:r>
        <w:rPr>
          <w:rFonts w:hint="eastAsia" w:ascii="Times New Roman" w:hAnsi="Times New Roman" w:eastAsia="仿宋_GB2312" w:cs="仿宋_GB2312"/>
          <w:b/>
          <w:sz w:val="32"/>
        </w:rPr>
        <w:t>2.项目精准招商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（1）时间：5月26日（星期三）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（2）地点：待定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4908550</wp:posOffset>
              </wp:positionH>
              <wp:positionV relativeFrom="paragraph">
                <wp:posOffset>-52705</wp:posOffset>
              </wp:positionV>
              <wp:extent cx="565785" cy="248920"/>
              <wp:effectExtent l="3175" t="4445" r="254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5pt;margin-top:-4.15pt;height:19.6pt;width:44.55pt;mso-position-horizontal-relative:margin;z-index:251659264;mso-width-relative:page;mso-height-relative:page;" filled="f" stroked="f" coordsize="21600,21600" o:gfxdata="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1a8D2QAAAAkBAAAPAAAAAAAAAAEAIAAA&#10;ACIAAABkcnMvZG93bnJldi54bWxQSwECFAAUAAAACACHTuJAFVSTCQsCAAAE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4774"/>
    <w:multiLevelType w:val="multilevel"/>
    <w:tmpl w:val="72004774"/>
    <w:lvl w:ilvl="0" w:tentative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98"/>
    <w:rsid w:val="000B2E1F"/>
    <w:rsid w:val="000C26AF"/>
    <w:rsid w:val="00113D31"/>
    <w:rsid w:val="00114BBC"/>
    <w:rsid w:val="001456A8"/>
    <w:rsid w:val="00181746"/>
    <w:rsid w:val="00206F80"/>
    <w:rsid w:val="0022114B"/>
    <w:rsid w:val="00225F4D"/>
    <w:rsid w:val="00255B0C"/>
    <w:rsid w:val="00283D26"/>
    <w:rsid w:val="002D3C97"/>
    <w:rsid w:val="00321EFE"/>
    <w:rsid w:val="00371F30"/>
    <w:rsid w:val="003A2A26"/>
    <w:rsid w:val="003B6416"/>
    <w:rsid w:val="00532C43"/>
    <w:rsid w:val="005427C5"/>
    <w:rsid w:val="005B00B0"/>
    <w:rsid w:val="005E0935"/>
    <w:rsid w:val="006845B6"/>
    <w:rsid w:val="006E7523"/>
    <w:rsid w:val="00700E20"/>
    <w:rsid w:val="00741F84"/>
    <w:rsid w:val="007F4111"/>
    <w:rsid w:val="008C491B"/>
    <w:rsid w:val="008E52A9"/>
    <w:rsid w:val="009213A9"/>
    <w:rsid w:val="00977298"/>
    <w:rsid w:val="009B3C63"/>
    <w:rsid w:val="009D10F7"/>
    <w:rsid w:val="009F4615"/>
    <w:rsid w:val="00A648F8"/>
    <w:rsid w:val="00A86C4D"/>
    <w:rsid w:val="00B70D71"/>
    <w:rsid w:val="00BC767B"/>
    <w:rsid w:val="00BE1015"/>
    <w:rsid w:val="00C10EBE"/>
    <w:rsid w:val="00C11C0C"/>
    <w:rsid w:val="00C8730B"/>
    <w:rsid w:val="00C91B4B"/>
    <w:rsid w:val="00D0756E"/>
    <w:rsid w:val="00D8304D"/>
    <w:rsid w:val="00DA7015"/>
    <w:rsid w:val="00DC3F04"/>
    <w:rsid w:val="00EB787C"/>
    <w:rsid w:val="00ED38E0"/>
    <w:rsid w:val="00EF7D4D"/>
    <w:rsid w:val="00F308E1"/>
    <w:rsid w:val="00F3619F"/>
    <w:rsid w:val="00F92CDE"/>
    <w:rsid w:val="00F9440C"/>
    <w:rsid w:val="00FE3BC9"/>
    <w:rsid w:val="3D39102B"/>
    <w:rsid w:val="416B39FB"/>
    <w:rsid w:val="431126B9"/>
    <w:rsid w:val="5DD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Times New Roman" w:hAnsi="Times New Roman" w:eastAsia="仿宋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Times New Roman" w:hAnsi="Times New Roman" w:eastAsia="仿宋_GB2312" w:cs="Times New Roman"/>
      <w:sz w:val="32"/>
    </w:rPr>
  </w:style>
  <w:style w:type="character" w:customStyle="1" w:styleId="10">
    <w:name w:val="页脚 Char1"/>
    <w:basedOn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1062</Characters>
  <Lines>8</Lines>
  <Paragraphs>2</Paragraphs>
  <TotalTime>1</TotalTime>
  <ScaleCrop>false</ScaleCrop>
  <LinksUpToDate>false</LinksUpToDate>
  <CharactersWithSpaces>1246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2021-03-31T02:59:00Z</dcterms:created>
  <dc:creator>史铭</dc:creator>
  <cp:lastModifiedBy>张天翼</cp:lastModifiedBy>
  <dcterms:modified xsi:type="dcterms:W3CDTF">2021-04-27T03:08:23Z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